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NOME COMPLETO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45775" y="3767300"/>
                          <a:ext cx="3600450" cy="25399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Av. Xxxxxx, n°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Bairro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0000-000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Cidade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(xx) xxxx-xxxx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(xx) xxxx-xxxx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xxxx@xxxx.com.br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 anos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Nacionalidade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 Civil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3885" y="3771110"/>
                          <a:ext cx="3364230" cy="177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u w:val="single"/>
          <w:vertAlign w:val="baselin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mallCaps w:val="1"/>
          <w:sz w:val="21"/>
          <w:szCs w:val="21"/>
          <w:vertAlign w:val="baseline"/>
          <w:rtl w:val="0"/>
        </w:rPr>
        <w:t xml:space="preserve"> Analista financeiro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569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Síntese de Qualificações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Atuação na área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Financeira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, com experiência no processamento e baixas de pagamentos, conciliação bancária, contas a pagar e a receber, acompanhando e verificando as provisões de custos e despesas.‎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Experiência no contato com bancos para envio do arquivo de duplicatas, controle de prorrogações de vencimentos, descontos financeiros e negociação de juros.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Vivência no acompanhamento de clientes inadimplentes, buscando a quitação do débito mediante negociação e prorrogação da data de pagamento.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Realização do planejamento estratégico e provisão financeira e confecção de relatórios financeiros, analisando e implementando processos de melhorias.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Responsável pelo desenvolvimento de indicadores de desempenho financeiro e operacional e planejamento e controle financeiro de projetos, contratos, receitas e custos.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720" w:hanging="72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Disponibilidade para viagens e mudança de cidade.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Graduação em Administração de Empresas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– concluído em 2010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Idiomas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Inglês – Intermediário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Espanhol – Intermediário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Fluxo de Caixa – Catho Online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Orçamento Empresarial – Catho Online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Economia – Catho Online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Conhecimentos em sistema SAP, pacote Office e Internet.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2880"/>
          <w:tab w:val="left" w:pos="3060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01/2010 a 03/2011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nacional de médio porte do segmento têxtil.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Analista Financeiro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Realização de atividades da área Administrativa Financeira, envolvendo contas a pagar e receber, crédito e cobrança e controle financeiro da empresa.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Experiência no planejamento de toda a rotina financeira, como recebimentos e pagamentos efetuados e geração da análise de informações do faturamento.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11/2008 a 11/2009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nacional/multinacional de xxxx porte do segmento automotivo.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Assistente Financeiro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Vivência nas rotinas e movimentação bancária, baixas e inclusão de títulos, cobrança, emissão de notas de débito, lançamentos contábeis e elaboração de planilhas para acompanhamento.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Experiência no lançamento de pagamentos e baixas no sistema, classificação de despesas e receitas, e conhecimento no fechamento contábil e fiscal.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899" w:top="1078" w:left="1304" w:right="130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Lem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709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252"/>
        <w:tab w:val="right" w:pos="8504"/>
      </w:tabs>
      <w:spacing w:after="0" w:before="709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-199" w:firstLine="0"/>
      <w:jc w:val="left"/>
    </w:pPr>
    <w:rPr>
      <w:rFonts w:ascii="Lemon" w:cs="Lemon" w:eastAsia="Lemon" w:hAnsi="Lemon"/>
      <w:b w:val="1"/>
      <w:i w:val="0"/>
      <w:smallCaps w:val="1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mon-regular.ttf"/></Relationships>
</file>