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bottom w:color="000000" w:space="1" w:sz="4" w:val="single"/>
        </w:pBdr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vertAlign w:val="baseline"/>
          <w:rtl w:val="0"/>
        </w:rPr>
        <w:t xml:space="preserve">João Ferreira de Camargo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Solteiro, brasileiro, 18 anos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4343400</wp:posOffset>
            </wp:positionH>
            <wp:positionV relativeFrom="paragraph">
              <wp:posOffset>104775</wp:posOffset>
            </wp:positionV>
            <wp:extent cx="810260" cy="1068705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68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Rua James Watt, 111 - Vila Olímpia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CEP 01000-000 - São Paulo - SP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residencial: (11) 5555-0000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Celular: (11) 9999-0000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joaoferreira@servidor.com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OBJETIVO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Iniciar a carreira em manutenção e suporte de redes de alta velocidade para aproveitar todo o apoio que tenho de minha família que já trabalha na área. Busco oportunidade de crescimento pessoal e compartilhamento de novas idéias na área de TI.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00" w:before="10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Cursando Engenharia da Computação pela Escola Politécnica da Universidade de São Paulo (Poli-USP), desde 2008.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Neste tópico o candidato irá colocar sua experiência profissional,</w:t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que serão eventuais trabalhos que já realizou no centro acadêmico</w:t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da sua faculdade, estágios, trabalhos em empresas júnior,</w:t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acrescentados das funções e responsabilidades que tinha na</w:t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  <w:color w:val="303030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7"/>
          <w:szCs w:val="27"/>
          <w:highlight w:val="white"/>
          <w:rtl w:val="0"/>
        </w:rPr>
        <w:t xml:space="preserve">empresa.</w:t>
      </w:r>
    </w:p>
    <w:p w:rsidR="00000000" w:rsidDel="00000000" w:rsidP="00000000" w:rsidRDefault="00000000" w:rsidRPr="00000000">
      <w:pPr>
        <w:widowControl w:val="1"/>
        <w:pBdr/>
        <w:ind w:left="72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CURSOS COMPLEMENTARES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Montagem de redes – duração: 1 semana, concluído em agosto de 2008.</w:t>
        <w:br w:type="textWrapping"/>
        <w:t xml:space="preserve">Administração de sistemas – duração: 60 horas, concluído em abril de 2008.</w:t>
        <w:br w:type="textWrapping"/>
        <w:t xml:space="preserve">Manutenção de hardware – duração: 60 horas, concluído em janeiro de 2008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INFORMAÇÕES ADICIONAIS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Realizei trabalho voluntário em três escolas da prefeitura de Ribeirão Preto-SP, recolhendo computadores usados recebidos por doações e tornando-os úteis aos estudantes e professores. Com os computadores em pleno funcionamento realizei a montagem e manutenção de uma rede com acesso a Internet.</w:t>
      </w:r>
    </w:p>
    <w:sectPr>
      <w:footerReference r:id="rId6" w:type="default"/>
      <w:pgSz w:h="15840" w:w="12240"/>
      <w:pgMar w:bottom="1872" w:top="1872" w:left="1872" w:right="216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419"/>
        <w:tab w:val="right" w:pos="8838"/>
      </w:tabs>
      <w:spacing w:after="706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footer" Target="footer1.xml"/></Relationships>
</file>